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3F" w:rsidRDefault="00473E3F">
      <w:pPr>
        <w:pStyle w:val="ConsPlusTitle"/>
        <w:ind w:firstLine="540"/>
        <w:jc w:val="both"/>
        <w:outlineLvl w:val="0"/>
        <w:rPr>
          <w:rFonts w:ascii="Times New Roman" w:hAnsi="Times New Roman" w:cs="Times New Roman"/>
          <w:sz w:val="24"/>
          <w:szCs w:val="24"/>
        </w:rPr>
      </w:pPr>
    </w:p>
    <w:p w:rsidR="00FC2B4C" w:rsidRPr="001F30AF" w:rsidRDefault="00FC2B4C">
      <w:pPr>
        <w:pStyle w:val="ConsPlusTitle"/>
        <w:ind w:firstLine="540"/>
        <w:jc w:val="both"/>
        <w:outlineLvl w:val="0"/>
        <w:rPr>
          <w:rFonts w:ascii="Times New Roman" w:hAnsi="Times New Roman" w:cs="Times New Roman"/>
          <w:color w:val="000000" w:themeColor="text1"/>
          <w:sz w:val="24"/>
          <w:szCs w:val="24"/>
        </w:rPr>
      </w:pPr>
      <w:r w:rsidRPr="001F30AF">
        <w:rPr>
          <w:rFonts w:ascii="Times New Roman" w:hAnsi="Times New Roman" w:cs="Times New Roman"/>
          <w:color w:val="000000" w:themeColor="text1"/>
          <w:sz w:val="24"/>
          <w:szCs w:val="24"/>
        </w:rPr>
        <w:t>Статья 204. Коммерческий подкуп</w:t>
      </w:r>
    </w:p>
    <w:p w:rsidR="00FC2B4C" w:rsidRPr="001F30AF" w:rsidRDefault="00FC2B4C">
      <w:pPr>
        <w:pStyle w:val="ConsPlusNormal"/>
        <w:ind w:firstLine="540"/>
        <w:jc w:val="both"/>
        <w:rPr>
          <w:rFonts w:ascii="Times New Roman" w:hAnsi="Times New Roman" w:cs="Times New Roman"/>
          <w:b/>
          <w:color w:val="000000" w:themeColor="text1"/>
          <w:sz w:val="24"/>
          <w:szCs w:val="24"/>
        </w:rPr>
      </w:pPr>
      <w:r w:rsidRPr="001F30AF">
        <w:rPr>
          <w:rFonts w:ascii="Times New Roman" w:hAnsi="Times New Roman" w:cs="Times New Roman"/>
          <w:b/>
          <w:color w:val="000000" w:themeColor="text1"/>
          <w:sz w:val="24"/>
          <w:szCs w:val="24"/>
        </w:rPr>
        <w:t xml:space="preserve">(в ред. Федерального </w:t>
      </w:r>
      <w:hyperlink r:id="rId4" w:history="1">
        <w:r w:rsidRPr="001F30AF">
          <w:rPr>
            <w:rFonts w:ascii="Times New Roman" w:hAnsi="Times New Roman" w:cs="Times New Roman"/>
            <w:b/>
            <w:color w:val="000000" w:themeColor="text1"/>
            <w:sz w:val="24"/>
            <w:szCs w:val="24"/>
          </w:rPr>
          <w:t>закона</w:t>
        </w:r>
      </w:hyperlink>
      <w:r w:rsidRPr="001F30AF">
        <w:rPr>
          <w:rFonts w:ascii="Times New Roman" w:hAnsi="Times New Roman" w:cs="Times New Roman"/>
          <w:b/>
          <w:color w:val="000000" w:themeColor="text1"/>
          <w:sz w:val="24"/>
          <w:szCs w:val="24"/>
        </w:rPr>
        <w:t xml:space="preserve"> от 03.07.2016 N 324-ФЗ)</w:t>
      </w:r>
    </w:p>
    <w:p w:rsidR="001F30AF" w:rsidRDefault="001F30AF">
      <w:pPr>
        <w:pStyle w:val="ConsPlusNormal"/>
        <w:ind w:firstLine="540"/>
        <w:jc w:val="both"/>
        <w:rPr>
          <w:rFonts w:ascii="Times New Roman" w:hAnsi="Times New Roman" w:cs="Times New Roman"/>
          <w:color w:val="000000" w:themeColor="text1"/>
          <w:sz w:val="24"/>
          <w:szCs w:val="24"/>
        </w:rPr>
      </w:pPr>
      <w:bookmarkStart w:id="0" w:name="P5"/>
      <w:bookmarkEnd w:id="0"/>
    </w:p>
    <w:p w:rsidR="00FC2B4C" w:rsidRPr="001F30AF" w:rsidRDefault="00FC2B4C">
      <w:pPr>
        <w:pStyle w:val="ConsPlusNormal"/>
        <w:ind w:firstLine="540"/>
        <w:jc w:val="both"/>
        <w:rPr>
          <w:rFonts w:ascii="Times New Roman" w:hAnsi="Times New Roman" w:cs="Times New Roman"/>
          <w:color w:val="000000" w:themeColor="text1"/>
          <w:sz w:val="24"/>
          <w:szCs w:val="24"/>
        </w:rPr>
      </w:pPr>
      <w:bookmarkStart w:id="1" w:name="_GoBack"/>
      <w:bookmarkEnd w:id="1"/>
      <w:r w:rsidRPr="001F30AF">
        <w:rPr>
          <w:rFonts w:ascii="Times New Roman" w:hAnsi="Times New Roman" w:cs="Times New Roman"/>
          <w:color w:val="000000" w:themeColor="text1"/>
          <w:sz w:val="24"/>
          <w:szCs w:val="24"/>
        </w:rPr>
        <w:t xml:space="preserve">1. Незаконная передача </w:t>
      </w:r>
      <w:hyperlink r:id="rId5" w:history="1">
        <w:r w:rsidRPr="001F30AF">
          <w:rPr>
            <w:rFonts w:ascii="Times New Roman" w:hAnsi="Times New Roman" w:cs="Times New Roman"/>
            <w:color w:val="000000" w:themeColor="text1"/>
            <w:sz w:val="24"/>
            <w:szCs w:val="24"/>
          </w:rPr>
          <w:t>лицу</w:t>
        </w:r>
      </w:hyperlink>
      <w:r w:rsidRPr="001F30AF">
        <w:rPr>
          <w:rFonts w:ascii="Times New Roman" w:hAnsi="Times New Roman" w:cs="Times New Roman"/>
          <w:color w:val="000000" w:themeColor="text1"/>
          <w:sz w:val="24"/>
          <w:szCs w:val="24"/>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6" w:history="1">
        <w:r w:rsidRPr="001F30AF">
          <w:rPr>
            <w:rFonts w:ascii="Times New Roman" w:hAnsi="Times New Roman" w:cs="Times New Roman"/>
            <w:color w:val="000000" w:themeColor="text1"/>
            <w:sz w:val="24"/>
            <w:szCs w:val="24"/>
          </w:rPr>
          <w:t>способствовать</w:t>
        </w:r>
      </w:hyperlink>
      <w:r w:rsidRPr="001F30AF">
        <w:rPr>
          <w:rFonts w:ascii="Times New Roman" w:hAnsi="Times New Roman" w:cs="Times New Roman"/>
          <w:color w:val="000000" w:themeColor="text1"/>
          <w:sz w:val="24"/>
          <w:szCs w:val="24"/>
        </w:rPr>
        <w:t xml:space="preserve"> указанным действиям (бездействию), -</w:t>
      </w:r>
    </w:p>
    <w:p w:rsidR="00FC2B4C" w:rsidRPr="001F30AF" w:rsidRDefault="00FC2B4C">
      <w:pPr>
        <w:pStyle w:val="ConsPlusNormal"/>
        <w:spacing w:before="220"/>
        <w:ind w:firstLine="540"/>
        <w:jc w:val="both"/>
        <w:rPr>
          <w:rFonts w:ascii="Times New Roman" w:hAnsi="Times New Roman" w:cs="Times New Roman"/>
          <w:b/>
          <w:color w:val="000000" w:themeColor="text1"/>
          <w:sz w:val="24"/>
          <w:szCs w:val="24"/>
        </w:rPr>
      </w:pPr>
      <w:r w:rsidRPr="001F30AF">
        <w:rPr>
          <w:rFonts w:ascii="Times New Roman" w:hAnsi="Times New Roman" w:cs="Times New Roman"/>
          <w:b/>
          <w:color w:val="000000" w:themeColor="text1"/>
          <w:sz w:val="24"/>
          <w:szCs w:val="24"/>
        </w:rPr>
        <w:t xml:space="preserve">наказываются штрафом в размере до четырехсот тысяч рублей, или в размере заработной платы или </w:t>
      </w:r>
      <w:proofErr w:type="gramStart"/>
      <w:r w:rsidRPr="001F30AF">
        <w:rPr>
          <w:rFonts w:ascii="Times New Roman" w:hAnsi="Times New Roman" w:cs="Times New Roman"/>
          <w:b/>
          <w:color w:val="000000" w:themeColor="text1"/>
          <w:sz w:val="24"/>
          <w:szCs w:val="24"/>
        </w:rPr>
        <w:t>иного дохода</w:t>
      </w:r>
      <w:proofErr w:type="gramEnd"/>
      <w:r w:rsidRPr="001F30AF">
        <w:rPr>
          <w:rFonts w:ascii="Times New Roman" w:hAnsi="Times New Roman" w:cs="Times New Roman"/>
          <w:b/>
          <w:color w:val="000000" w:themeColor="text1"/>
          <w:sz w:val="24"/>
          <w:szCs w:val="24"/>
        </w:rPr>
        <w:t xml:space="preserve">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FC2B4C" w:rsidRPr="001F30AF" w:rsidRDefault="00FC2B4C">
      <w:pPr>
        <w:pStyle w:val="ConsPlusNormal"/>
        <w:spacing w:before="220"/>
        <w:ind w:firstLine="540"/>
        <w:jc w:val="both"/>
        <w:rPr>
          <w:rFonts w:ascii="Times New Roman" w:hAnsi="Times New Roman" w:cs="Times New Roman"/>
          <w:color w:val="000000" w:themeColor="text1"/>
          <w:sz w:val="24"/>
          <w:szCs w:val="24"/>
        </w:rPr>
      </w:pPr>
      <w:r w:rsidRPr="001F30AF">
        <w:rPr>
          <w:rFonts w:ascii="Times New Roman" w:hAnsi="Times New Roman" w:cs="Times New Roman"/>
          <w:color w:val="000000" w:themeColor="text1"/>
          <w:sz w:val="24"/>
          <w:szCs w:val="24"/>
        </w:rPr>
        <w:t xml:space="preserve">2. Деяния, предусмотренные </w:t>
      </w:r>
      <w:hyperlink w:anchor="P5" w:history="1">
        <w:r w:rsidRPr="001F30AF">
          <w:rPr>
            <w:rFonts w:ascii="Times New Roman" w:hAnsi="Times New Roman" w:cs="Times New Roman"/>
            <w:color w:val="000000" w:themeColor="text1"/>
            <w:sz w:val="24"/>
            <w:szCs w:val="24"/>
          </w:rPr>
          <w:t>частью первой</w:t>
        </w:r>
      </w:hyperlink>
      <w:r w:rsidRPr="001F30AF">
        <w:rPr>
          <w:rFonts w:ascii="Times New Roman" w:hAnsi="Times New Roman" w:cs="Times New Roman"/>
          <w:color w:val="000000" w:themeColor="text1"/>
          <w:sz w:val="24"/>
          <w:szCs w:val="24"/>
        </w:rPr>
        <w:t xml:space="preserve"> настоящей статьи, совершенные в значительном размере, -</w:t>
      </w:r>
    </w:p>
    <w:p w:rsidR="00FC2B4C" w:rsidRPr="001F30AF" w:rsidRDefault="00FC2B4C">
      <w:pPr>
        <w:pStyle w:val="ConsPlusNormal"/>
        <w:spacing w:before="220"/>
        <w:ind w:firstLine="540"/>
        <w:jc w:val="both"/>
        <w:rPr>
          <w:rFonts w:ascii="Times New Roman" w:hAnsi="Times New Roman" w:cs="Times New Roman"/>
          <w:b/>
          <w:color w:val="000000" w:themeColor="text1"/>
          <w:sz w:val="24"/>
          <w:szCs w:val="24"/>
        </w:rPr>
      </w:pPr>
      <w:r w:rsidRPr="001F30AF">
        <w:rPr>
          <w:rFonts w:ascii="Times New Roman" w:hAnsi="Times New Roman" w:cs="Times New Roman"/>
          <w:b/>
          <w:color w:val="000000" w:themeColor="text1"/>
          <w:sz w:val="24"/>
          <w:szCs w:val="24"/>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C2B4C" w:rsidRPr="001F30AF" w:rsidRDefault="00FC2B4C">
      <w:pPr>
        <w:pStyle w:val="ConsPlusNormal"/>
        <w:spacing w:before="220"/>
        <w:ind w:firstLine="540"/>
        <w:jc w:val="both"/>
        <w:rPr>
          <w:rFonts w:ascii="Times New Roman" w:hAnsi="Times New Roman" w:cs="Times New Roman"/>
          <w:color w:val="000000" w:themeColor="text1"/>
          <w:sz w:val="24"/>
          <w:szCs w:val="24"/>
        </w:rPr>
      </w:pPr>
      <w:r w:rsidRPr="001F30AF">
        <w:rPr>
          <w:rFonts w:ascii="Times New Roman" w:hAnsi="Times New Roman" w:cs="Times New Roman"/>
          <w:color w:val="000000" w:themeColor="text1"/>
          <w:sz w:val="24"/>
          <w:szCs w:val="24"/>
        </w:rPr>
        <w:t xml:space="preserve">3. Деяния, предусмотренные </w:t>
      </w:r>
      <w:hyperlink w:anchor="P5" w:history="1">
        <w:r w:rsidRPr="001F30AF">
          <w:rPr>
            <w:rFonts w:ascii="Times New Roman" w:hAnsi="Times New Roman" w:cs="Times New Roman"/>
            <w:color w:val="000000" w:themeColor="text1"/>
            <w:sz w:val="24"/>
            <w:szCs w:val="24"/>
          </w:rPr>
          <w:t>частью первой</w:t>
        </w:r>
      </w:hyperlink>
      <w:r w:rsidRPr="001F30AF">
        <w:rPr>
          <w:rFonts w:ascii="Times New Roman" w:hAnsi="Times New Roman" w:cs="Times New Roman"/>
          <w:color w:val="000000" w:themeColor="text1"/>
          <w:sz w:val="24"/>
          <w:szCs w:val="24"/>
        </w:rPr>
        <w:t xml:space="preserve"> настоящей статьи, если они совершены:</w:t>
      </w:r>
    </w:p>
    <w:p w:rsidR="00FC2B4C" w:rsidRPr="001F30AF" w:rsidRDefault="00FC2B4C">
      <w:pPr>
        <w:pStyle w:val="ConsPlusNormal"/>
        <w:spacing w:before="220"/>
        <w:ind w:firstLine="540"/>
        <w:jc w:val="both"/>
        <w:rPr>
          <w:rFonts w:ascii="Times New Roman" w:hAnsi="Times New Roman" w:cs="Times New Roman"/>
          <w:color w:val="000000" w:themeColor="text1"/>
          <w:sz w:val="24"/>
          <w:szCs w:val="24"/>
        </w:rPr>
      </w:pPr>
      <w:bookmarkStart w:id="2" w:name="P10"/>
      <w:bookmarkEnd w:id="2"/>
      <w:r w:rsidRPr="001F30AF">
        <w:rPr>
          <w:rFonts w:ascii="Times New Roman" w:hAnsi="Times New Roman" w:cs="Times New Roman"/>
          <w:color w:val="000000" w:themeColor="text1"/>
          <w:sz w:val="24"/>
          <w:szCs w:val="24"/>
        </w:rPr>
        <w:t>а) группой лиц по предварительному сговору или организованной группой;</w:t>
      </w:r>
    </w:p>
    <w:p w:rsidR="00FC2B4C" w:rsidRPr="001F30AF" w:rsidRDefault="00FC2B4C">
      <w:pPr>
        <w:pStyle w:val="ConsPlusNormal"/>
        <w:spacing w:before="220"/>
        <w:ind w:firstLine="540"/>
        <w:jc w:val="both"/>
        <w:rPr>
          <w:rFonts w:ascii="Times New Roman" w:hAnsi="Times New Roman" w:cs="Times New Roman"/>
          <w:color w:val="000000" w:themeColor="text1"/>
          <w:sz w:val="24"/>
          <w:szCs w:val="24"/>
        </w:rPr>
      </w:pPr>
      <w:bookmarkStart w:id="3" w:name="P11"/>
      <w:bookmarkEnd w:id="3"/>
      <w:r w:rsidRPr="001F30AF">
        <w:rPr>
          <w:rFonts w:ascii="Times New Roman" w:hAnsi="Times New Roman" w:cs="Times New Roman"/>
          <w:color w:val="000000" w:themeColor="text1"/>
          <w:sz w:val="24"/>
          <w:szCs w:val="24"/>
        </w:rPr>
        <w:t>б) за заведомо незаконные действия (бездействие);</w:t>
      </w:r>
    </w:p>
    <w:p w:rsidR="00FC2B4C" w:rsidRPr="001F30AF" w:rsidRDefault="00FC2B4C">
      <w:pPr>
        <w:pStyle w:val="ConsPlusNormal"/>
        <w:spacing w:before="220"/>
        <w:ind w:firstLine="540"/>
        <w:jc w:val="both"/>
        <w:rPr>
          <w:rFonts w:ascii="Times New Roman" w:hAnsi="Times New Roman" w:cs="Times New Roman"/>
          <w:color w:val="000000" w:themeColor="text1"/>
          <w:sz w:val="24"/>
          <w:szCs w:val="24"/>
        </w:rPr>
      </w:pPr>
      <w:r w:rsidRPr="001F30AF">
        <w:rPr>
          <w:rFonts w:ascii="Times New Roman" w:hAnsi="Times New Roman" w:cs="Times New Roman"/>
          <w:color w:val="000000" w:themeColor="text1"/>
          <w:sz w:val="24"/>
          <w:szCs w:val="24"/>
        </w:rPr>
        <w:t>в) в крупном размере, -</w:t>
      </w:r>
    </w:p>
    <w:p w:rsidR="00FC2B4C" w:rsidRPr="001F30AF" w:rsidRDefault="00FC2B4C">
      <w:pPr>
        <w:pStyle w:val="ConsPlusNormal"/>
        <w:spacing w:before="220"/>
        <w:ind w:firstLine="540"/>
        <w:jc w:val="both"/>
        <w:rPr>
          <w:rFonts w:ascii="Times New Roman" w:hAnsi="Times New Roman" w:cs="Times New Roman"/>
          <w:color w:val="000000" w:themeColor="text1"/>
          <w:sz w:val="24"/>
          <w:szCs w:val="24"/>
        </w:rPr>
      </w:pPr>
      <w:r w:rsidRPr="001F30AF">
        <w:rPr>
          <w:rFonts w:ascii="Times New Roman" w:hAnsi="Times New Roman" w:cs="Times New Roman"/>
          <w:color w:val="000000" w:themeColor="text1"/>
          <w:sz w:val="24"/>
          <w:szCs w:val="24"/>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C2B4C" w:rsidRPr="001F30AF" w:rsidRDefault="00FC2B4C">
      <w:pPr>
        <w:pStyle w:val="ConsPlusNormal"/>
        <w:spacing w:before="220"/>
        <w:ind w:firstLine="540"/>
        <w:jc w:val="both"/>
        <w:rPr>
          <w:rFonts w:ascii="Times New Roman" w:hAnsi="Times New Roman" w:cs="Times New Roman"/>
          <w:color w:val="000000" w:themeColor="text1"/>
          <w:sz w:val="24"/>
          <w:szCs w:val="24"/>
        </w:rPr>
      </w:pPr>
      <w:bookmarkStart w:id="4" w:name="P14"/>
      <w:bookmarkEnd w:id="4"/>
      <w:r w:rsidRPr="001F30AF">
        <w:rPr>
          <w:rFonts w:ascii="Times New Roman" w:hAnsi="Times New Roman" w:cs="Times New Roman"/>
          <w:color w:val="000000" w:themeColor="text1"/>
          <w:sz w:val="24"/>
          <w:szCs w:val="24"/>
        </w:rPr>
        <w:lastRenderedPageBreak/>
        <w:t xml:space="preserve">4. Деяния, предусмотренные </w:t>
      </w:r>
      <w:hyperlink w:anchor="P5" w:history="1">
        <w:r w:rsidRPr="001F30AF">
          <w:rPr>
            <w:rFonts w:ascii="Times New Roman" w:hAnsi="Times New Roman" w:cs="Times New Roman"/>
            <w:color w:val="000000" w:themeColor="text1"/>
            <w:sz w:val="24"/>
            <w:szCs w:val="24"/>
          </w:rPr>
          <w:t>частью первой</w:t>
        </w:r>
      </w:hyperlink>
      <w:r w:rsidRPr="001F30AF">
        <w:rPr>
          <w:rFonts w:ascii="Times New Roman" w:hAnsi="Times New Roman" w:cs="Times New Roman"/>
          <w:color w:val="000000" w:themeColor="text1"/>
          <w:sz w:val="24"/>
          <w:szCs w:val="24"/>
        </w:rPr>
        <w:t xml:space="preserve">, </w:t>
      </w:r>
      <w:hyperlink w:anchor="P10" w:history="1">
        <w:r w:rsidRPr="001F30AF">
          <w:rPr>
            <w:rFonts w:ascii="Times New Roman" w:hAnsi="Times New Roman" w:cs="Times New Roman"/>
            <w:color w:val="000000" w:themeColor="text1"/>
            <w:sz w:val="24"/>
            <w:szCs w:val="24"/>
          </w:rPr>
          <w:t>пунктами "а"</w:t>
        </w:r>
      </w:hyperlink>
      <w:r w:rsidRPr="001F30AF">
        <w:rPr>
          <w:rFonts w:ascii="Times New Roman" w:hAnsi="Times New Roman" w:cs="Times New Roman"/>
          <w:color w:val="000000" w:themeColor="text1"/>
          <w:sz w:val="24"/>
          <w:szCs w:val="24"/>
        </w:rPr>
        <w:t xml:space="preserve"> и </w:t>
      </w:r>
      <w:hyperlink w:anchor="P11" w:history="1">
        <w:r w:rsidRPr="001F30AF">
          <w:rPr>
            <w:rFonts w:ascii="Times New Roman" w:hAnsi="Times New Roman" w:cs="Times New Roman"/>
            <w:color w:val="000000" w:themeColor="text1"/>
            <w:sz w:val="24"/>
            <w:szCs w:val="24"/>
          </w:rPr>
          <w:t>"б" части третьей</w:t>
        </w:r>
      </w:hyperlink>
      <w:r w:rsidRPr="001F30AF">
        <w:rPr>
          <w:rFonts w:ascii="Times New Roman" w:hAnsi="Times New Roman" w:cs="Times New Roman"/>
          <w:color w:val="000000" w:themeColor="text1"/>
          <w:sz w:val="24"/>
          <w:szCs w:val="24"/>
        </w:rPr>
        <w:t xml:space="preserve"> настоящей статьи, совершенные в особо крупном размере, -</w:t>
      </w:r>
    </w:p>
    <w:p w:rsidR="00FC2B4C" w:rsidRPr="001F30AF" w:rsidRDefault="00FC2B4C">
      <w:pPr>
        <w:pStyle w:val="ConsPlusNormal"/>
        <w:spacing w:before="220"/>
        <w:ind w:firstLine="540"/>
        <w:jc w:val="both"/>
        <w:rPr>
          <w:rFonts w:ascii="Times New Roman" w:hAnsi="Times New Roman" w:cs="Times New Roman"/>
          <w:b/>
          <w:color w:val="000000" w:themeColor="text1"/>
          <w:sz w:val="24"/>
          <w:szCs w:val="24"/>
        </w:rPr>
      </w:pPr>
      <w:r w:rsidRPr="001F30AF">
        <w:rPr>
          <w:rFonts w:ascii="Times New Roman" w:hAnsi="Times New Roman" w:cs="Times New Roman"/>
          <w:b/>
          <w:color w:val="000000" w:themeColor="text1"/>
          <w:sz w:val="24"/>
          <w:szCs w:val="24"/>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C2B4C" w:rsidRPr="001F30AF" w:rsidRDefault="00FC2B4C">
      <w:pPr>
        <w:pStyle w:val="ConsPlusNormal"/>
        <w:spacing w:before="220"/>
        <w:ind w:firstLine="540"/>
        <w:jc w:val="both"/>
        <w:rPr>
          <w:rFonts w:ascii="Times New Roman" w:hAnsi="Times New Roman" w:cs="Times New Roman"/>
          <w:color w:val="000000" w:themeColor="text1"/>
          <w:sz w:val="24"/>
          <w:szCs w:val="24"/>
        </w:rPr>
      </w:pPr>
      <w:bookmarkStart w:id="5" w:name="P16"/>
      <w:bookmarkEnd w:id="5"/>
      <w:r w:rsidRPr="001F30AF">
        <w:rPr>
          <w:rFonts w:ascii="Times New Roman" w:hAnsi="Times New Roman" w:cs="Times New Roman"/>
          <w:color w:val="000000" w:themeColor="text1"/>
          <w:sz w:val="24"/>
          <w:szCs w:val="24"/>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FC2B4C" w:rsidRPr="001F30AF" w:rsidRDefault="00FC2B4C">
      <w:pPr>
        <w:pStyle w:val="ConsPlusNormal"/>
        <w:spacing w:before="220"/>
        <w:ind w:firstLine="540"/>
        <w:jc w:val="both"/>
        <w:rPr>
          <w:rFonts w:ascii="Times New Roman" w:hAnsi="Times New Roman" w:cs="Times New Roman"/>
          <w:b/>
          <w:color w:val="000000" w:themeColor="text1"/>
          <w:sz w:val="24"/>
          <w:szCs w:val="24"/>
        </w:rPr>
      </w:pPr>
      <w:r w:rsidRPr="001F30AF">
        <w:rPr>
          <w:rFonts w:ascii="Times New Roman" w:hAnsi="Times New Roman" w:cs="Times New Roman"/>
          <w:b/>
          <w:color w:val="000000" w:themeColor="text1"/>
          <w:sz w:val="24"/>
          <w:szCs w:val="24"/>
        </w:rPr>
        <w:t xml:space="preserve">наказываются штрафом в размере до семисот тысяч рублей, или в размере заработной платы или </w:t>
      </w:r>
      <w:proofErr w:type="gramStart"/>
      <w:r w:rsidRPr="001F30AF">
        <w:rPr>
          <w:rFonts w:ascii="Times New Roman" w:hAnsi="Times New Roman" w:cs="Times New Roman"/>
          <w:b/>
          <w:color w:val="000000" w:themeColor="text1"/>
          <w:sz w:val="24"/>
          <w:szCs w:val="24"/>
        </w:rPr>
        <w:t>иного дохода</w:t>
      </w:r>
      <w:proofErr w:type="gramEnd"/>
      <w:r w:rsidRPr="001F30AF">
        <w:rPr>
          <w:rFonts w:ascii="Times New Roman" w:hAnsi="Times New Roman" w:cs="Times New Roman"/>
          <w:b/>
          <w:color w:val="000000" w:themeColor="text1"/>
          <w:sz w:val="24"/>
          <w:szCs w:val="24"/>
        </w:rPr>
        <w:t xml:space="preserve">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FC2B4C" w:rsidRPr="001F30AF" w:rsidRDefault="00FC2B4C">
      <w:pPr>
        <w:pStyle w:val="ConsPlusNormal"/>
        <w:spacing w:before="220"/>
        <w:ind w:firstLine="540"/>
        <w:jc w:val="both"/>
        <w:rPr>
          <w:rFonts w:ascii="Times New Roman" w:hAnsi="Times New Roman" w:cs="Times New Roman"/>
          <w:color w:val="000000" w:themeColor="text1"/>
          <w:sz w:val="24"/>
          <w:szCs w:val="24"/>
        </w:rPr>
      </w:pPr>
      <w:r w:rsidRPr="001F30AF">
        <w:rPr>
          <w:rFonts w:ascii="Times New Roman" w:hAnsi="Times New Roman" w:cs="Times New Roman"/>
          <w:color w:val="000000" w:themeColor="text1"/>
          <w:sz w:val="24"/>
          <w:szCs w:val="24"/>
        </w:rPr>
        <w:t xml:space="preserve">6. Деяния, предусмотренные </w:t>
      </w:r>
      <w:hyperlink w:anchor="P16" w:history="1">
        <w:r w:rsidRPr="001F30AF">
          <w:rPr>
            <w:rFonts w:ascii="Times New Roman" w:hAnsi="Times New Roman" w:cs="Times New Roman"/>
            <w:color w:val="000000" w:themeColor="text1"/>
            <w:sz w:val="24"/>
            <w:szCs w:val="24"/>
          </w:rPr>
          <w:t>частью пятой</w:t>
        </w:r>
      </w:hyperlink>
      <w:r w:rsidRPr="001F30AF">
        <w:rPr>
          <w:rFonts w:ascii="Times New Roman" w:hAnsi="Times New Roman" w:cs="Times New Roman"/>
          <w:color w:val="000000" w:themeColor="text1"/>
          <w:sz w:val="24"/>
          <w:szCs w:val="24"/>
        </w:rPr>
        <w:t xml:space="preserve"> настоящей статьи, совершенные в значительном размере, -</w:t>
      </w:r>
    </w:p>
    <w:p w:rsidR="00FC2B4C" w:rsidRPr="001F30AF" w:rsidRDefault="00FC2B4C">
      <w:pPr>
        <w:pStyle w:val="ConsPlusNormal"/>
        <w:spacing w:before="220"/>
        <w:ind w:firstLine="540"/>
        <w:jc w:val="both"/>
        <w:rPr>
          <w:rFonts w:ascii="Times New Roman" w:hAnsi="Times New Roman" w:cs="Times New Roman"/>
          <w:b/>
          <w:color w:val="000000" w:themeColor="text1"/>
          <w:sz w:val="24"/>
          <w:szCs w:val="24"/>
        </w:rPr>
      </w:pPr>
      <w:r w:rsidRPr="001F30AF">
        <w:rPr>
          <w:rFonts w:ascii="Times New Roman" w:hAnsi="Times New Roman" w:cs="Times New Roman"/>
          <w:b/>
          <w:color w:val="000000" w:themeColor="text1"/>
          <w:sz w:val="24"/>
          <w:szCs w:val="24"/>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C2B4C" w:rsidRPr="001F30AF" w:rsidRDefault="00FC2B4C">
      <w:pPr>
        <w:pStyle w:val="ConsPlusNormal"/>
        <w:spacing w:before="220"/>
        <w:ind w:firstLine="540"/>
        <w:jc w:val="both"/>
        <w:rPr>
          <w:rFonts w:ascii="Times New Roman" w:hAnsi="Times New Roman" w:cs="Times New Roman"/>
          <w:color w:val="000000" w:themeColor="text1"/>
          <w:sz w:val="24"/>
          <w:szCs w:val="24"/>
        </w:rPr>
      </w:pPr>
      <w:r w:rsidRPr="001F30AF">
        <w:rPr>
          <w:rFonts w:ascii="Times New Roman" w:hAnsi="Times New Roman" w:cs="Times New Roman"/>
          <w:color w:val="000000" w:themeColor="text1"/>
          <w:sz w:val="24"/>
          <w:szCs w:val="24"/>
        </w:rPr>
        <w:t xml:space="preserve">7. Деяния, предусмотренные </w:t>
      </w:r>
      <w:hyperlink w:anchor="P16" w:history="1">
        <w:r w:rsidRPr="001F30AF">
          <w:rPr>
            <w:rFonts w:ascii="Times New Roman" w:hAnsi="Times New Roman" w:cs="Times New Roman"/>
            <w:color w:val="000000" w:themeColor="text1"/>
            <w:sz w:val="24"/>
            <w:szCs w:val="24"/>
          </w:rPr>
          <w:t>частью пятой</w:t>
        </w:r>
      </w:hyperlink>
      <w:r w:rsidRPr="001F30AF">
        <w:rPr>
          <w:rFonts w:ascii="Times New Roman" w:hAnsi="Times New Roman" w:cs="Times New Roman"/>
          <w:color w:val="000000" w:themeColor="text1"/>
          <w:sz w:val="24"/>
          <w:szCs w:val="24"/>
        </w:rPr>
        <w:t xml:space="preserve"> настоящей статьи, если они:</w:t>
      </w:r>
    </w:p>
    <w:p w:rsidR="00FC2B4C" w:rsidRPr="001F30AF" w:rsidRDefault="00FC2B4C">
      <w:pPr>
        <w:pStyle w:val="ConsPlusNormal"/>
        <w:spacing w:before="220"/>
        <w:ind w:firstLine="540"/>
        <w:jc w:val="both"/>
        <w:rPr>
          <w:rFonts w:ascii="Times New Roman" w:hAnsi="Times New Roman" w:cs="Times New Roman"/>
          <w:color w:val="000000" w:themeColor="text1"/>
          <w:sz w:val="24"/>
          <w:szCs w:val="24"/>
        </w:rPr>
      </w:pPr>
      <w:bookmarkStart w:id="6" w:name="P21"/>
      <w:bookmarkEnd w:id="6"/>
      <w:r w:rsidRPr="001F30AF">
        <w:rPr>
          <w:rFonts w:ascii="Times New Roman" w:hAnsi="Times New Roman" w:cs="Times New Roman"/>
          <w:color w:val="000000" w:themeColor="text1"/>
          <w:sz w:val="24"/>
          <w:szCs w:val="24"/>
        </w:rPr>
        <w:t>а) совершены группой лиц по предварительному сговору или организованной группой;</w:t>
      </w:r>
    </w:p>
    <w:p w:rsidR="00FC2B4C" w:rsidRPr="001F30AF" w:rsidRDefault="00FC2B4C">
      <w:pPr>
        <w:pStyle w:val="ConsPlusNormal"/>
        <w:spacing w:before="220"/>
        <w:ind w:firstLine="540"/>
        <w:jc w:val="both"/>
        <w:rPr>
          <w:rFonts w:ascii="Times New Roman" w:hAnsi="Times New Roman" w:cs="Times New Roman"/>
          <w:color w:val="000000" w:themeColor="text1"/>
          <w:sz w:val="24"/>
          <w:szCs w:val="24"/>
        </w:rPr>
      </w:pPr>
      <w:r w:rsidRPr="001F30AF">
        <w:rPr>
          <w:rFonts w:ascii="Times New Roman" w:hAnsi="Times New Roman" w:cs="Times New Roman"/>
          <w:color w:val="000000" w:themeColor="text1"/>
          <w:sz w:val="24"/>
          <w:szCs w:val="24"/>
        </w:rPr>
        <w:t>б) сопряжены с вымогательством предмета подкупа;</w:t>
      </w:r>
    </w:p>
    <w:p w:rsidR="00FC2B4C" w:rsidRPr="001F30AF" w:rsidRDefault="00FC2B4C">
      <w:pPr>
        <w:pStyle w:val="ConsPlusNormal"/>
        <w:spacing w:before="220"/>
        <w:ind w:firstLine="540"/>
        <w:jc w:val="both"/>
        <w:rPr>
          <w:rFonts w:ascii="Times New Roman" w:hAnsi="Times New Roman" w:cs="Times New Roman"/>
          <w:color w:val="000000" w:themeColor="text1"/>
          <w:sz w:val="24"/>
          <w:szCs w:val="24"/>
        </w:rPr>
      </w:pPr>
      <w:bookmarkStart w:id="7" w:name="P23"/>
      <w:bookmarkEnd w:id="7"/>
      <w:r w:rsidRPr="001F30AF">
        <w:rPr>
          <w:rFonts w:ascii="Times New Roman" w:hAnsi="Times New Roman" w:cs="Times New Roman"/>
          <w:color w:val="000000" w:themeColor="text1"/>
          <w:sz w:val="24"/>
          <w:szCs w:val="24"/>
        </w:rPr>
        <w:t>в) совершены за незаконные действия (бездействие);</w:t>
      </w:r>
    </w:p>
    <w:p w:rsidR="00FC2B4C" w:rsidRPr="001F30AF" w:rsidRDefault="00FC2B4C">
      <w:pPr>
        <w:pStyle w:val="ConsPlusNormal"/>
        <w:spacing w:before="220"/>
        <w:ind w:firstLine="540"/>
        <w:jc w:val="both"/>
        <w:rPr>
          <w:rFonts w:ascii="Times New Roman" w:hAnsi="Times New Roman" w:cs="Times New Roman"/>
          <w:color w:val="000000" w:themeColor="text1"/>
          <w:sz w:val="24"/>
          <w:szCs w:val="24"/>
        </w:rPr>
      </w:pPr>
      <w:r w:rsidRPr="001F30AF">
        <w:rPr>
          <w:rFonts w:ascii="Times New Roman" w:hAnsi="Times New Roman" w:cs="Times New Roman"/>
          <w:color w:val="000000" w:themeColor="text1"/>
          <w:sz w:val="24"/>
          <w:szCs w:val="24"/>
        </w:rPr>
        <w:t>г) совершены в крупном размере, -</w:t>
      </w:r>
    </w:p>
    <w:p w:rsidR="00FC2B4C" w:rsidRPr="001F30AF" w:rsidRDefault="00FC2B4C">
      <w:pPr>
        <w:pStyle w:val="ConsPlusNormal"/>
        <w:spacing w:before="220"/>
        <w:ind w:firstLine="540"/>
        <w:jc w:val="both"/>
        <w:rPr>
          <w:rFonts w:ascii="Times New Roman" w:hAnsi="Times New Roman" w:cs="Times New Roman"/>
          <w:b/>
          <w:color w:val="000000" w:themeColor="text1"/>
          <w:sz w:val="24"/>
          <w:szCs w:val="24"/>
        </w:rPr>
      </w:pPr>
      <w:r w:rsidRPr="001F30AF">
        <w:rPr>
          <w:rFonts w:ascii="Times New Roman" w:hAnsi="Times New Roman" w:cs="Times New Roman"/>
          <w:b/>
          <w:color w:val="000000" w:themeColor="text1"/>
          <w:sz w:val="24"/>
          <w:szCs w:val="24"/>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w:t>
      </w:r>
      <w:r w:rsidRPr="001F30AF">
        <w:rPr>
          <w:rFonts w:ascii="Times New Roman" w:hAnsi="Times New Roman" w:cs="Times New Roman"/>
          <w:b/>
          <w:color w:val="000000" w:themeColor="text1"/>
          <w:sz w:val="24"/>
          <w:szCs w:val="24"/>
        </w:rPr>
        <w:lastRenderedPageBreak/>
        <w:t>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FC2B4C" w:rsidRPr="001F30AF" w:rsidRDefault="00FC2B4C">
      <w:pPr>
        <w:pStyle w:val="ConsPlusNormal"/>
        <w:spacing w:before="220"/>
        <w:ind w:firstLine="540"/>
        <w:jc w:val="both"/>
        <w:rPr>
          <w:rFonts w:ascii="Times New Roman" w:hAnsi="Times New Roman" w:cs="Times New Roman"/>
          <w:color w:val="000000" w:themeColor="text1"/>
          <w:sz w:val="24"/>
          <w:szCs w:val="24"/>
        </w:rPr>
      </w:pPr>
      <w:r w:rsidRPr="001F30AF">
        <w:rPr>
          <w:rFonts w:ascii="Times New Roman" w:hAnsi="Times New Roman" w:cs="Times New Roman"/>
          <w:color w:val="000000" w:themeColor="text1"/>
          <w:sz w:val="24"/>
          <w:szCs w:val="24"/>
        </w:rPr>
        <w:t xml:space="preserve">8. Деяния, предусмотренные </w:t>
      </w:r>
      <w:hyperlink w:anchor="P16" w:history="1">
        <w:r w:rsidRPr="001F30AF">
          <w:rPr>
            <w:rFonts w:ascii="Times New Roman" w:hAnsi="Times New Roman" w:cs="Times New Roman"/>
            <w:color w:val="000000" w:themeColor="text1"/>
            <w:sz w:val="24"/>
            <w:szCs w:val="24"/>
          </w:rPr>
          <w:t>частью пятой</w:t>
        </w:r>
      </w:hyperlink>
      <w:r w:rsidRPr="001F30AF">
        <w:rPr>
          <w:rFonts w:ascii="Times New Roman" w:hAnsi="Times New Roman" w:cs="Times New Roman"/>
          <w:color w:val="000000" w:themeColor="text1"/>
          <w:sz w:val="24"/>
          <w:szCs w:val="24"/>
        </w:rPr>
        <w:t xml:space="preserve">, </w:t>
      </w:r>
      <w:hyperlink w:anchor="P21" w:history="1">
        <w:r w:rsidRPr="001F30AF">
          <w:rPr>
            <w:rFonts w:ascii="Times New Roman" w:hAnsi="Times New Roman" w:cs="Times New Roman"/>
            <w:color w:val="000000" w:themeColor="text1"/>
            <w:sz w:val="24"/>
            <w:szCs w:val="24"/>
          </w:rPr>
          <w:t>пунктами "а"</w:t>
        </w:r>
      </w:hyperlink>
      <w:r w:rsidRPr="001F30AF">
        <w:rPr>
          <w:rFonts w:ascii="Times New Roman" w:hAnsi="Times New Roman" w:cs="Times New Roman"/>
          <w:color w:val="000000" w:themeColor="text1"/>
          <w:sz w:val="24"/>
          <w:szCs w:val="24"/>
        </w:rPr>
        <w:t xml:space="preserve"> - </w:t>
      </w:r>
      <w:hyperlink w:anchor="P23" w:history="1">
        <w:r w:rsidRPr="001F30AF">
          <w:rPr>
            <w:rFonts w:ascii="Times New Roman" w:hAnsi="Times New Roman" w:cs="Times New Roman"/>
            <w:color w:val="000000" w:themeColor="text1"/>
            <w:sz w:val="24"/>
            <w:szCs w:val="24"/>
          </w:rPr>
          <w:t>"в" части седьмой</w:t>
        </w:r>
      </w:hyperlink>
      <w:r w:rsidRPr="001F30AF">
        <w:rPr>
          <w:rFonts w:ascii="Times New Roman" w:hAnsi="Times New Roman" w:cs="Times New Roman"/>
          <w:color w:val="000000" w:themeColor="text1"/>
          <w:sz w:val="24"/>
          <w:szCs w:val="24"/>
        </w:rPr>
        <w:t xml:space="preserve"> настоящей статьи, совершенные в особо крупном размере, -</w:t>
      </w:r>
    </w:p>
    <w:p w:rsidR="00FC2B4C" w:rsidRPr="001F30AF" w:rsidRDefault="00FC2B4C">
      <w:pPr>
        <w:pStyle w:val="ConsPlusNormal"/>
        <w:spacing w:before="220"/>
        <w:ind w:firstLine="540"/>
        <w:jc w:val="both"/>
        <w:rPr>
          <w:rFonts w:ascii="Times New Roman" w:hAnsi="Times New Roman" w:cs="Times New Roman"/>
          <w:b/>
          <w:color w:val="000000" w:themeColor="text1"/>
          <w:sz w:val="24"/>
          <w:szCs w:val="24"/>
        </w:rPr>
      </w:pPr>
      <w:r w:rsidRPr="001F30AF">
        <w:rPr>
          <w:rFonts w:ascii="Times New Roman" w:hAnsi="Times New Roman" w:cs="Times New Roman"/>
          <w:b/>
          <w:color w:val="000000" w:themeColor="text1"/>
          <w:sz w:val="24"/>
          <w:szCs w:val="24"/>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FC2B4C" w:rsidRPr="001F30AF" w:rsidRDefault="00FC2B4C">
      <w:pPr>
        <w:pStyle w:val="ConsPlusNormal"/>
        <w:spacing w:before="220"/>
        <w:ind w:firstLine="540"/>
        <w:jc w:val="both"/>
        <w:rPr>
          <w:rFonts w:ascii="Times New Roman" w:hAnsi="Times New Roman" w:cs="Times New Roman"/>
          <w:b/>
          <w:i/>
          <w:color w:val="000000" w:themeColor="text1"/>
          <w:sz w:val="24"/>
          <w:szCs w:val="24"/>
        </w:rPr>
      </w:pPr>
      <w:r w:rsidRPr="001F30AF">
        <w:rPr>
          <w:rFonts w:ascii="Times New Roman" w:hAnsi="Times New Roman" w:cs="Times New Roman"/>
          <w:b/>
          <w:i/>
          <w:color w:val="000000" w:themeColor="text1"/>
          <w:sz w:val="24"/>
          <w:szCs w:val="24"/>
        </w:rPr>
        <w:t xml:space="preserve">Примечания. 1. Значительным размером коммерческого подкупа в настоящей статье и </w:t>
      </w:r>
      <w:hyperlink r:id="rId7" w:history="1">
        <w:r w:rsidRPr="001F30AF">
          <w:rPr>
            <w:rFonts w:ascii="Times New Roman" w:hAnsi="Times New Roman" w:cs="Times New Roman"/>
            <w:b/>
            <w:i/>
            <w:color w:val="000000" w:themeColor="text1"/>
            <w:sz w:val="24"/>
            <w:szCs w:val="24"/>
          </w:rPr>
          <w:t>статье 204.1</w:t>
        </w:r>
      </w:hyperlink>
      <w:r w:rsidRPr="001F30AF">
        <w:rPr>
          <w:rFonts w:ascii="Times New Roman" w:hAnsi="Times New Roman" w:cs="Times New Roman"/>
          <w:b/>
          <w:i/>
          <w:color w:val="000000" w:themeColor="text1"/>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FC2B4C" w:rsidRPr="001F30AF" w:rsidRDefault="00FC2B4C">
      <w:pPr>
        <w:pStyle w:val="ConsPlusNormal"/>
        <w:spacing w:before="220"/>
        <w:ind w:firstLine="540"/>
        <w:jc w:val="both"/>
        <w:rPr>
          <w:rFonts w:ascii="Times New Roman" w:hAnsi="Times New Roman" w:cs="Times New Roman"/>
          <w:color w:val="000000" w:themeColor="text1"/>
          <w:sz w:val="24"/>
          <w:szCs w:val="24"/>
        </w:rPr>
      </w:pPr>
      <w:r w:rsidRPr="001F30AF">
        <w:rPr>
          <w:rFonts w:ascii="Times New Roman" w:hAnsi="Times New Roman" w:cs="Times New Roman"/>
          <w:color w:val="000000" w:themeColor="text1"/>
          <w:sz w:val="24"/>
          <w:szCs w:val="24"/>
        </w:rPr>
        <w:t xml:space="preserve">2. Лицо, совершившее преступление, предусмотренное </w:t>
      </w:r>
      <w:hyperlink w:anchor="P5" w:history="1">
        <w:r w:rsidRPr="001F30AF">
          <w:rPr>
            <w:rFonts w:ascii="Times New Roman" w:hAnsi="Times New Roman" w:cs="Times New Roman"/>
            <w:color w:val="000000" w:themeColor="text1"/>
            <w:sz w:val="24"/>
            <w:szCs w:val="24"/>
          </w:rPr>
          <w:t>частями первой</w:t>
        </w:r>
      </w:hyperlink>
      <w:r w:rsidRPr="001F30AF">
        <w:rPr>
          <w:rFonts w:ascii="Times New Roman" w:hAnsi="Times New Roman" w:cs="Times New Roman"/>
          <w:color w:val="000000" w:themeColor="text1"/>
          <w:sz w:val="24"/>
          <w:szCs w:val="24"/>
        </w:rPr>
        <w:t xml:space="preserve"> - </w:t>
      </w:r>
      <w:hyperlink w:anchor="P14" w:history="1">
        <w:r w:rsidRPr="001F30AF">
          <w:rPr>
            <w:rFonts w:ascii="Times New Roman" w:hAnsi="Times New Roman" w:cs="Times New Roman"/>
            <w:color w:val="000000" w:themeColor="text1"/>
            <w:sz w:val="24"/>
            <w:szCs w:val="24"/>
          </w:rPr>
          <w:t>четвертой</w:t>
        </w:r>
      </w:hyperlink>
      <w:r w:rsidRPr="001F30AF">
        <w:rPr>
          <w:rFonts w:ascii="Times New Roman" w:hAnsi="Times New Roman" w:cs="Times New Roman"/>
          <w:color w:val="000000" w:themeColor="text1"/>
          <w:sz w:val="24"/>
          <w:szCs w:val="24"/>
        </w:rPr>
        <w:t xml:space="preserve"> настоящей статьи, освобождается от уголовной ответственности, если оно </w:t>
      </w:r>
      <w:hyperlink r:id="rId8" w:history="1">
        <w:r w:rsidRPr="001F30AF">
          <w:rPr>
            <w:rFonts w:ascii="Times New Roman" w:hAnsi="Times New Roman" w:cs="Times New Roman"/>
            <w:color w:val="000000" w:themeColor="text1"/>
            <w:sz w:val="24"/>
            <w:szCs w:val="24"/>
          </w:rPr>
          <w:t>активно</w:t>
        </w:r>
      </w:hyperlink>
      <w:r w:rsidRPr="001F30AF">
        <w:rPr>
          <w:rFonts w:ascii="Times New Roman" w:hAnsi="Times New Roman" w:cs="Times New Roman"/>
          <w:color w:val="000000" w:themeColor="text1"/>
          <w:sz w:val="24"/>
          <w:szCs w:val="24"/>
        </w:rPr>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9" w:history="1">
        <w:r w:rsidRPr="001F30AF">
          <w:rPr>
            <w:rFonts w:ascii="Times New Roman" w:hAnsi="Times New Roman" w:cs="Times New Roman"/>
            <w:color w:val="000000" w:themeColor="text1"/>
            <w:sz w:val="24"/>
            <w:szCs w:val="24"/>
          </w:rPr>
          <w:t>добровольно</w:t>
        </w:r>
      </w:hyperlink>
      <w:r w:rsidRPr="001F30AF">
        <w:rPr>
          <w:rFonts w:ascii="Times New Roman" w:hAnsi="Times New Roman" w:cs="Times New Roman"/>
          <w:color w:val="000000" w:themeColor="text1"/>
          <w:sz w:val="24"/>
          <w:szCs w:val="24"/>
        </w:rPr>
        <w:t xml:space="preserve"> сообщило о совершенном преступлении в орган, имеющий право возбудить уголовное дело.</w:t>
      </w:r>
    </w:p>
    <w:p w:rsidR="00FC2B4C" w:rsidRPr="001F30AF" w:rsidRDefault="001F30AF">
      <w:pPr>
        <w:pStyle w:val="ConsPlusNormal"/>
        <w:rPr>
          <w:rFonts w:ascii="Times New Roman" w:hAnsi="Times New Roman" w:cs="Times New Roman"/>
          <w:color w:val="000000" w:themeColor="text1"/>
          <w:sz w:val="24"/>
          <w:szCs w:val="24"/>
        </w:rPr>
      </w:pPr>
      <w:hyperlink r:id="rId10" w:history="1">
        <w:r w:rsidR="00FC2B4C" w:rsidRPr="001F30AF">
          <w:rPr>
            <w:rFonts w:ascii="Times New Roman" w:hAnsi="Times New Roman" w:cs="Times New Roman"/>
            <w:i/>
            <w:color w:val="000000" w:themeColor="text1"/>
            <w:sz w:val="24"/>
            <w:szCs w:val="24"/>
          </w:rPr>
          <w:br/>
          <w:t xml:space="preserve">ст. 204, "Уголовный кодекс Российской Федерации" от 13.06.1996 N 63-ФЗ (ред. от 01.07.2021) </w:t>
        </w:r>
      </w:hyperlink>
      <w:r w:rsidR="00FC2B4C" w:rsidRPr="001F30AF">
        <w:rPr>
          <w:rFonts w:ascii="Times New Roman" w:hAnsi="Times New Roman" w:cs="Times New Roman"/>
          <w:color w:val="000000" w:themeColor="text1"/>
          <w:sz w:val="24"/>
          <w:szCs w:val="24"/>
        </w:rPr>
        <w:br/>
      </w:r>
    </w:p>
    <w:p w:rsidR="00E014BA" w:rsidRPr="001F30AF" w:rsidRDefault="00E014BA">
      <w:pPr>
        <w:rPr>
          <w:rFonts w:ascii="Times New Roman" w:hAnsi="Times New Roman" w:cs="Times New Roman"/>
          <w:color w:val="000000" w:themeColor="text1"/>
          <w:sz w:val="24"/>
          <w:szCs w:val="24"/>
        </w:rPr>
      </w:pPr>
    </w:p>
    <w:sectPr w:rsidR="00E014BA" w:rsidRPr="001F30AF" w:rsidSect="005D0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4C"/>
    <w:rsid w:val="001F30AF"/>
    <w:rsid w:val="00250A53"/>
    <w:rsid w:val="00277228"/>
    <w:rsid w:val="00473E3F"/>
    <w:rsid w:val="00E014BA"/>
    <w:rsid w:val="00FC2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94415-D6CC-4C93-828D-26715FBA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B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2B4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10F961BCECB3585A3C23F5D66314D40F5562D5291E21DC5EE2D5A5A4A583BFE08B944F3CAD518137C87AD623C395DEE4DE6AB1A9A9D38842J6K" TargetMode="External"/><Relationship Id="rId3" Type="http://schemas.openxmlformats.org/officeDocument/2006/relationships/webSettings" Target="webSettings.xml"/><Relationship Id="rId7" Type="http://schemas.openxmlformats.org/officeDocument/2006/relationships/hyperlink" Target="consultantplus://offline/ref=6B10F961BCECB3585A3C23F5D66314D40F596AD2231A21DC5EE2D5A5A4A583BFE08B944C3CAF528F60926AD26A949DC2E1C874BBB7A94DJ2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10F961BCECB3585A3C23F5D66314D40F5562D5291E21DC5EE2D5A5A4A583BFE08B944F3CAD518631C87AD623C395DEE4DE6AB1A9A9D38842J6K" TargetMode="External"/><Relationship Id="rId11" Type="http://schemas.openxmlformats.org/officeDocument/2006/relationships/fontTable" Target="fontTable.xml"/><Relationship Id="rId5" Type="http://schemas.openxmlformats.org/officeDocument/2006/relationships/hyperlink" Target="consultantplus://offline/ref=6B10F961BCECB3585A3C23F5D66314D40F5466D0231C21DC5EE2D5A5A4A583BFE08B944F3CAD508631C87AD623C395DEE4DE6AB1A9A9D38842J6K" TargetMode="External"/><Relationship Id="rId10" Type="http://schemas.openxmlformats.org/officeDocument/2006/relationships/hyperlink" Target="consultantplus://offline/ref=6B10F961BCECB3585A3C23F5D66314D40F596AD2231A21DC5EE2D5A5A4A583BFE08B944F35A4568F60926AD26A949DC2E1C874BBB7A94DJ2K" TargetMode="External"/><Relationship Id="rId4" Type="http://schemas.openxmlformats.org/officeDocument/2006/relationships/hyperlink" Target="consultantplus://offline/ref=6B10F961BCECB3585A3C23F5D66314D40E5163D6201921DC5EE2D5A5A4A583BFE08B944F3CAD508631C87AD623C395DEE4DE6AB1A9A9D38842J6K" TargetMode="External"/><Relationship Id="rId9" Type="http://schemas.openxmlformats.org/officeDocument/2006/relationships/hyperlink" Target="consultantplus://offline/ref=6B10F961BCECB3585A3C23F5D66314D40F5562D5291E21DC5EE2D5A5A4A583BFE08B944F3CAD508335C87AD623C395DEE4DE6AB1A9A9D38842J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Юрист4</dc:creator>
  <cp:keywords/>
  <dc:description/>
  <cp:lastModifiedBy>Юрист4</cp:lastModifiedBy>
  <cp:revision>6</cp:revision>
  <dcterms:created xsi:type="dcterms:W3CDTF">2021-08-25T10:09:00Z</dcterms:created>
  <dcterms:modified xsi:type="dcterms:W3CDTF">2021-08-25T10:38:00Z</dcterms:modified>
</cp:coreProperties>
</file>